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leftChars="0" w:right="0" w:firstLine="0" w:firstLineChars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6"/>
          <w:szCs w:val="36"/>
        </w:rPr>
      </w:pPr>
      <w:r>
        <w:rPr>
          <w:rFonts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202</w:t>
      </w:r>
      <w:r>
        <w:rPr>
          <w:rFonts w:hint="eastAsia"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3年河北省普通高校招生日语口试缴费流程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您在使用平台前，请仔细阅读本说明，并按说明操作流程进行缴费。如遇问题，请联系我们：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教务处0312-5079698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0"/>
        <w:jc w:val="both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使用缴费平台，需注意以下事项：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1.有条件使用一台已联网的个人计算机。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2.持有银联储蓄卡、借记卡，卡中有足够缴费金额。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3.平台目前提供银联在线支付、网银支付、微信支付三种支付方式（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推荐使用微信支付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4.为保护个人信息安全，建议不要在网吧等公共场所使用缴费平台。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0"/>
        <w:jc w:val="left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操作步骤：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1、登陆“河北大学校园缴费平台”（http://plat.hbu.cn/）。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9865" cy="2981960"/>
            <wp:effectExtent l="0" t="0" r="6985" b="8890"/>
            <wp:docPr id="4" name="图片 4" descr="6de9c27c1ba7146abd21ba57e749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e9c27c1ba7146abd21ba57e749b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2、输入用户名、密码、验证码、登录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用户名为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考生个人高考考生号（14位数字）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,初始密码为: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hbu@+身份证号后6位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如果身份证号最后一位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是X，应输入大写字母X（例如身份证号码最后6位为12345X，则密码为hbu@12345X）。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特别提醒：考生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不要点击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“新用户注册”。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登录后显示考生相关信息及所有缴费信息。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142865" cy="2927985"/>
            <wp:effectExtent l="0" t="0" r="635" b="5715"/>
            <wp:docPr id="5" name="图片 5" descr="040a08f18f4599b85bc007fbe7fc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0a08f18f4599b85bc007fbe7fcb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173730"/>
            <wp:effectExtent l="0" t="0" r="10160" b="7620"/>
            <wp:docPr id="7" name="图片 7" descr="5b9d83ec9fb5ce0395a24443f6b3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9d83ec9fb5ce0395a24443f6b3d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56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3、在页面点击“其他费用”按钮，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确认收费批次为2023050001后，收费内容为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2023年河北省高考外语口试（日语）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，缴费标准为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30元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，</w:t>
      </w:r>
      <w:r>
        <w:rPr>
          <w:rFonts w:hint="eastAsia" w:ascii="宋体" w:hAnsi="宋体"/>
          <w:b w:val="0"/>
          <w:bCs/>
          <w:sz w:val="28"/>
          <w:szCs w:val="28"/>
        </w:rPr>
        <w:t>然后点击“下一步”按钮。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3209290"/>
            <wp:effectExtent l="0" t="0" r="10160" b="10160"/>
            <wp:docPr id="11" name="图片 11" descr="9e8824d886f9327e12097b041b77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e8824d886f9327e12097b041b77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4、再次核对信息无误后，点击“下一步”按钮，然后支付方式选择“微信支付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”（推荐使用微信支付，其他支付方式请按提示操作），点击“确认支付”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99130"/>
            <wp:effectExtent l="0" t="0" r="10160" b="1270"/>
            <wp:docPr id="12" name="图片 12" descr="9fd6c83375127b53bfb48be8b0fa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fd6c83375127b53bfb48be8b0faa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87700"/>
            <wp:effectExtent l="0" t="0" r="3810" b="12700"/>
            <wp:docPr id="9" name="图片 9" descr="Inked5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nked5_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5、使用微信“扫一扫”，扫描缴费平台界面所示的二维码，完成缴费。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7960" cy="3188970"/>
            <wp:effectExtent l="0" t="0" r="8890" b="11430"/>
            <wp:docPr id="10" name="图片 10" descr="Inked6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nked6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6、完成缴费后，您可以通过点击“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交易记录查询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”，随时查询缴费情况。</w:t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NDFjNTc0MzNhMGFjNWQ3ZjNmZDlmY2Y2ZjQzYTkifQ=="/>
  </w:docVars>
  <w:rsids>
    <w:rsidRoot w:val="03730BDB"/>
    <w:rsid w:val="0236683F"/>
    <w:rsid w:val="03730BDB"/>
    <w:rsid w:val="046317D9"/>
    <w:rsid w:val="07AB1D07"/>
    <w:rsid w:val="0B0A0514"/>
    <w:rsid w:val="0D985F23"/>
    <w:rsid w:val="0E9E3A6C"/>
    <w:rsid w:val="13BF7996"/>
    <w:rsid w:val="2BCC12EF"/>
    <w:rsid w:val="2C1521EB"/>
    <w:rsid w:val="2C9854D0"/>
    <w:rsid w:val="42F74911"/>
    <w:rsid w:val="43933DE1"/>
    <w:rsid w:val="471144F8"/>
    <w:rsid w:val="48285D65"/>
    <w:rsid w:val="4E636BD4"/>
    <w:rsid w:val="4FF41980"/>
    <w:rsid w:val="526418BE"/>
    <w:rsid w:val="54F8230F"/>
    <w:rsid w:val="6A5D3DB1"/>
    <w:rsid w:val="77F9150C"/>
    <w:rsid w:val="793512A3"/>
    <w:rsid w:val="7EA0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549</Words>
  <Characters>618</Characters>
  <Lines>0</Lines>
  <Paragraphs>0</Paragraphs>
  <TotalTime>11</TotalTime>
  <ScaleCrop>false</ScaleCrop>
  <LinksUpToDate>false</LinksUpToDate>
  <CharactersWithSpaces>618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2020-10-19T00:13:00Z</dcterms:created>
  <dc:creator>楚楚1421048150</dc:creator>
  <cp:lastModifiedBy>里小</cp:lastModifiedBy>
  <cp:lastPrinted>2020-12-05T07:39:00Z</cp:lastPrinted>
  <dcterms:modified xsi:type="dcterms:W3CDTF">2023-05-29T05:10:00Z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482B0459CFB3458B8689561F72DE0D54_13</vt:lpwstr>
  </property>
</Properties>
</file>