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60" w:rsidRDefault="00FE4A60" w:rsidP="00FE4A60">
      <w:pPr>
        <w:rPr>
          <w:rFonts w:ascii="方正小标宋简体" w:eastAsia="方正小标宋简体"/>
          <w:b/>
          <w:sz w:val="36"/>
          <w:szCs w:val="36"/>
        </w:rPr>
      </w:pPr>
      <w:r w:rsidRPr="00265288">
        <w:rPr>
          <w:rFonts w:ascii="方正小标宋简体" w:eastAsia="方正小标宋简体" w:hint="eastAsia"/>
          <w:b/>
          <w:sz w:val="36"/>
          <w:szCs w:val="36"/>
        </w:rPr>
        <w:t>单</w:t>
      </w:r>
      <w:r w:rsidR="00506EC8">
        <w:rPr>
          <w:rFonts w:ascii="方正小标宋简体" w:eastAsia="方正小标宋简体" w:hint="eastAsia"/>
          <w:b/>
          <w:sz w:val="36"/>
          <w:szCs w:val="36"/>
        </w:rPr>
        <w:t>招</w:t>
      </w:r>
      <w:r>
        <w:rPr>
          <w:rFonts w:ascii="方正小标宋简体" w:eastAsia="方正小标宋简体" w:hint="eastAsia"/>
          <w:b/>
          <w:sz w:val="36"/>
          <w:szCs w:val="36"/>
        </w:rPr>
        <w:t>专题</w:t>
      </w:r>
      <w:r w:rsidR="00506EC8">
        <w:rPr>
          <w:rFonts w:ascii="方正小标宋简体" w:eastAsia="方正小标宋简体" w:hint="eastAsia"/>
          <w:b/>
          <w:sz w:val="36"/>
          <w:szCs w:val="36"/>
        </w:rPr>
        <w:t>--</w:t>
      </w:r>
    </w:p>
    <w:p w:rsidR="00506EC8" w:rsidRPr="00893FD7" w:rsidRDefault="00506EC8" w:rsidP="00893FD7">
      <w:pPr>
        <w:spacing w:line="560" w:lineRule="exact"/>
        <w:ind w:firstLineChars="200" w:firstLine="883"/>
        <w:jc w:val="center"/>
        <w:rPr>
          <w:rFonts w:ascii="方正小标宋简体" w:eastAsia="方正小标宋简体" w:hAnsi="仿宋" w:cs="宋体"/>
          <w:b/>
          <w:sz w:val="44"/>
          <w:szCs w:val="44"/>
        </w:rPr>
      </w:pPr>
      <w:r w:rsidRPr="00893FD7">
        <w:rPr>
          <w:rFonts w:ascii="方正小标宋简体" w:eastAsia="方正小标宋简体" w:hAnsi="仿宋" w:cs="宋体" w:hint="eastAsia"/>
          <w:b/>
          <w:kern w:val="0"/>
          <w:sz w:val="44"/>
          <w:szCs w:val="44"/>
          <w:lang w:bidi="ar"/>
        </w:rPr>
        <w:t>技能拔尖人才申请免试入学流程</w:t>
      </w:r>
    </w:p>
    <w:p w:rsidR="00506EC8" w:rsidRPr="005B2257" w:rsidRDefault="00506EC8" w:rsidP="005B2257">
      <w:pPr>
        <w:spacing w:line="560" w:lineRule="exact"/>
        <w:ind w:firstLineChars="196" w:firstLine="590"/>
        <w:rPr>
          <w:rFonts w:ascii="仿宋" w:eastAsia="仿宋" w:hAnsi="仿宋" w:cs="宋体"/>
          <w:b/>
          <w:sz w:val="30"/>
          <w:szCs w:val="30"/>
        </w:rPr>
      </w:pPr>
      <w:r w:rsidRPr="005B2257">
        <w:rPr>
          <w:rFonts w:ascii="仿宋" w:eastAsia="仿宋" w:hAnsi="仿宋" w:cs="宋体" w:hint="eastAsia"/>
          <w:b/>
          <w:sz w:val="30"/>
          <w:szCs w:val="30"/>
        </w:rPr>
        <w:t>一、免试对象和条件</w:t>
      </w:r>
    </w:p>
    <w:p w:rsidR="00893FD7" w:rsidRPr="004129CB" w:rsidRDefault="00893FD7" w:rsidP="00893FD7">
      <w:pPr>
        <w:spacing w:line="560" w:lineRule="exact"/>
        <w:ind w:firstLineChars="200" w:firstLine="600"/>
        <w:rPr>
          <w:rFonts w:ascii="仿宋" w:eastAsia="仿宋" w:hAnsi="仿宋" w:cs="宋体"/>
          <w:kern w:val="0"/>
          <w:sz w:val="30"/>
          <w:szCs w:val="30"/>
          <w:lang w:bidi="ar"/>
        </w:rPr>
      </w:pPr>
      <w:r w:rsidRPr="004129CB">
        <w:rPr>
          <w:rFonts w:ascii="仿宋" w:eastAsia="仿宋" w:hAnsi="仿宋" w:cs="宋体" w:hint="eastAsia"/>
          <w:kern w:val="0"/>
          <w:sz w:val="30"/>
          <w:szCs w:val="30"/>
          <w:lang w:bidi="ar"/>
        </w:rPr>
        <w:t>根据《教育部关于积极推进高职教育考试招生制度改革的指导意见》（教学〔2013〕3 号）文件精神，对于以下情形之一的，考生可免试录取进入我校专科阶段学习，</w:t>
      </w:r>
      <w:r w:rsidRPr="004129CB">
        <w:rPr>
          <w:rFonts w:ascii="仿宋" w:eastAsia="仿宋" w:hAnsi="仿宋" w:cs="宋体" w:hint="eastAsia"/>
          <w:sz w:val="30"/>
          <w:szCs w:val="30"/>
        </w:rPr>
        <w:t>考生申请免试专业须与获奖项目或取得的职业资格相关，学校在相同或相近专业经审核、公示后免试录取。</w:t>
      </w:r>
    </w:p>
    <w:p w:rsidR="00893FD7" w:rsidRPr="004129CB" w:rsidRDefault="00893FD7" w:rsidP="00893FD7">
      <w:pPr>
        <w:spacing w:line="560" w:lineRule="exact"/>
        <w:ind w:firstLineChars="196" w:firstLine="588"/>
        <w:rPr>
          <w:rFonts w:ascii="仿宋" w:eastAsia="仿宋" w:hAnsi="仿宋" w:cs="宋体"/>
          <w:sz w:val="30"/>
          <w:szCs w:val="30"/>
        </w:rPr>
      </w:pPr>
      <w:r w:rsidRPr="004129CB">
        <w:rPr>
          <w:rFonts w:ascii="仿宋" w:eastAsia="仿宋" w:hAnsi="仿宋" w:cs="宋体" w:hint="eastAsia"/>
          <w:sz w:val="30"/>
          <w:szCs w:val="30"/>
        </w:rPr>
        <w:t>1.获得由教育部主办或联办的全国职业院校技能大赛三等奖及其以上奖项，或由省级教育行政部门主办或联办的省级职业院校技能大赛一等奖的中职毕业生。</w:t>
      </w:r>
    </w:p>
    <w:p w:rsidR="00893FD7" w:rsidRPr="004129CB" w:rsidRDefault="00893FD7" w:rsidP="00893FD7">
      <w:pPr>
        <w:spacing w:line="560" w:lineRule="exact"/>
        <w:ind w:firstLineChars="196" w:firstLine="588"/>
        <w:rPr>
          <w:rFonts w:ascii="仿宋" w:eastAsia="仿宋" w:hAnsi="仿宋" w:cs="宋体"/>
          <w:sz w:val="30"/>
          <w:szCs w:val="30"/>
        </w:rPr>
      </w:pPr>
      <w:r w:rsidRPr="004129CB">
        <w:rPr>
          <w:rFonts w:ascii="仿宋" w:eastAsia="仿宋" w:hAnsi="仿宋" w:cs="宋体" w:hint="eastAsia"/>
          <w:sz w:val="30"/>
          <w:szCs w:val="30"/>
        </w:rPr>
        <w:t>2.具有高级工或技师资格、获得县级劳动模范先进个人以上称号的在职在岗中职毕业生。</w:t>
      </w:r>
    </w:p>
    <w:p w:rsidR="00506EC8" w:rsidRPr="005B2257" w:rsidRDefault="00506EC8" w:rsidP="005B2257">
      <w:pPr>
        <w:widowControl/>
        <w:spacing w:line="560" w:lineRule="exact"/>
        <w:ind w:firstLineChars="200" w:firstLine="602"/>
        <w:jc w:val="left"/>
        <w:rPr>
          <w:rFonts w:ascii="仿宋" w:eastAsia="仿宋" w:hAnsi="仿宋" w:cs="宋体"/>
          <w:b/>
          <w:color w:val="FF0000"/>
          <w:sz w:val="30"/>
          <w:szCs w:val="30"/>
        </w:rPr>
      </w:pPr>
      <w:r w:rsidRPr="005B2257">
        <w:rPr>
          <w:rFonts w:ascii="仿宋" w:eastAsia="仿宋" w:hAnsi="仿宋" w:cs="宋体" w:hint="eastAsia"/>
          <w:b/>
          <w:kern w:val="0"/>
          <w:sz w:val="30"/>
          <w:szCs w:val="30"/>
          <w:lang w:bidi="ar"/>
        </w:rPr>
        <w:t>二、受理申请免试入学时间：</w:t>
      </w:r>
      <w:r w:rsidRPr="005B2257">
        <w:rPr>
          <w:rFonts w:ascii="仿宋" w:eastAsia="仿宋" w:hAnsi="仿宋" w:cs="宋体" w:hint="eastAsia"/>
          <w:b/>
          <w:color w:val="FF0000"/>
          <w:sz w:val="30"/>
          <w:szCs w:val="30"/>
        </w:rPr>
        <w:t>202</w:t>
      </w:r>
      <w:r w:rsidR="00893FD7" w:rsidRPr="005B2257">
        <w:rPr>
          <w:rFonts w:ascii="仿宋" w:eastAsia="仿宋" w:hAnsi="仿宋" w:cs="宋体" w:hint="eastAsia"/>
          <w:b/>
          <w:color w:val="FF0000"/>
          <w:sz w:val="30"/>
          <w:szCs w:val="30"/>
        </w:rPr>
        <w:t>3</w:t>
      </w:r>
      <w:r w:rsidRPr="005B2257">
        <w:rPr>
          <w:rFonts w:ascii="仿宋" w:eastAsia="仿宋" w:hAnsi="仿宋" w:cs="宋体" w:hint="eastAsia"/>
          <w:b/>
          <w:color w:val="FF0000"/>
          <w:sz w:val="30"/>
          <w:szCs w:val="30"/>
        </w:rPr>
        <w:t>年3月</w:t>
      </w:r>
      <w:r w:rsidR="00893FD7" w:rsidRPr="005B2257">
        <w:rPr>
          <w:rFonts w:ascii="仿宋" w:eastAsia="仿宋" w:hAnsi="仿宋" w:cs="宋体" w:hint="eastAsia"/>
          <w:b/>
          <w:color w:val="FF0000"/>
          <w:sz w:val="30"/>
          <w:szCs w:val="30"/>
        </w:rPr>
        <w:t>2</w:t>
      </w:r>
      <w:r w:rsidRPr="005B2257">
        <w:rPr>
          <w:rFonts w:ascii="仿宋" w:eastAsia="仿宋" w:hAnsi="仿宋" w:cs="宋体" w:hint="eastAsia"/>
          <w:b/>
          <w:color w:val="FF0000"/>
          <w:sz w:val="30"/>
          <w:szCs w:val="30"/>
        </w:rPr>
        <w:t>1日前</w:t>
      </w:r>
    </w:p>
    <w:p w:rsidR="00506EC8" w:rsidRPr="00FE4A60" w:rsidRDefault="00506EC8" w:rsidP="00893FD7">
      <w:pPr>
        <w:spacing w:line="560" w:lineRule="exact"/>
        <w:ind w:firstLineChars="196" w:firstLine="551"/>
        <w:rPr>
          <w:rFonts w:ascii="仿宋" w:eastAsia="仿宋" w:hAnsi="仿宋" w:cs="宋体"/>
          <w:sz w:val="28"/>
          <w:szCs w:val="28"/>
        </w:rPr>
      </w:pPr>
      <w:r>
        <w:rPr>
          <w:rFonts w:ascii="仿宋" w:eastAsia="仿宋" w:hAnsi="仿宋" w:cs="宋体" w:hint="eastAsia"/>
          <w:b/>
          <w:color w:val="FF0000"/>
          <w:sz w:val="28"/>
          <w:szCs w:val="28"/>
        </w:rPr>
        <w:t>注：请在规定时间内完成免试申请，逾期将不予受理。</w:t>
      </w:r>
    </w:p>
    <w:p w:rsidR="005B2257" w:rsidRPr="005B2257" w:rsidRDefault="00506EC8" w:rsidP="005B2257">
      <w:pPr>
        <w:widowControl/>
        <w:spacing w:line="560" w:lineRule="exact"/>
        <w:ind w:firstLineChars="200" w:firstLine="602"/>
        <w:jc w:val="left"/>
        <w:rPr>
          <w:rFonts w:ascii="仿宋" w:eastAsia="仿宋" w:hAnsi="仿宋" w:cs="宋体" w:hint="eastAsia"/>
          <w:b/>
          <w:kern w:val="0"/>
          <w:sz w:val="30"/>
          <w:szCs w:val="30"/>
          <w:shd w:val="clear" w:color="auto" w:fill="FFFFFF"/>
        </w:rPr>
      </w:pPr>
      <w:r w:rsidRPr="005B2257">
        <w:rPr>
          <w:rFonts w:ascii="仿宋" w:eastAsia="仿宋" w:hAnsi="仿宋" w:cs="宋体" w:hint="eastAsia"/>
          <w:b/>
          <w:kern w:val="0"/>
          <w:sz w:val="30"/>
          <w:szCs w:val="30"/>
          <w:lang w:bidi="ar"/>
        </w:rPr>
        <w:t>三、</w:t>
      </w:r>
      <w:r w:rsidR="005B2257" w:rsidRPr="005B2257">
        <w:rPr>
          <w:rFonts w:ascii="仿宋" w:eastAsia="仿宋" w:hAnsi="仿宋" w:cs="宋体" w:hint="eastAsia"/>
          <w:b/>
          <w:kern w:val="0"/>
          <w:sz w:val="30"/>
          <w:szCs w:val="30"/>
          <w:shd w:val="clear" w:color="auto" w:fill="FFFFFF"/>
        </w:rPr>
        <w:t>申请受理审核流程</w:t>
      </w:r>
    </w:p>
    <w:p w:rsidR="00893FD7" w:rsidRDefault="005B2257" w:rsidP="00893FD7">
      <w:pPr>
        <w:widowControl/>
        <w:spacing w:line="560" w:lineRule="exact"/>
        <w:ind w:firstLineChars="200" w:firstLine="600"/>
        <w:jc w:val="left"/>
        <w:rPr>
          <w:rFonts w:ascii="仿宋" w:eastAsia="仿宋" w:hAnsi="仿宋" w:cs="宋体"/>
          <w:kern w:val="0"/>
          <w:sz w:val="30"/>
          <w:szCs w:val="30"/>
          <w:lang w:bidi="ar"/>
        </w:rPr>
      </w:pPr>
      <w:r>
        <w:rPr>
          <w:rFonts w:ascii="仿宋" w:eastAsia="仿宋" w:hAnsi="仿宋" w:cs="宋体" w:hint="eastAsia"/>
          <w:kern w:val="0"/>
          <w:sz w:val="30"/>
          <w:szCs w:val="30"/>
          <w:shd w:val="clear" w:color="auto" w:fill="FFFFFF"/>
        </w:rPr>
        <w:t>1.</w:t>
      </w:r>
      <w:r w:rsidR="00893FD7" w:rsidRPr="004129CB">
        <w:rPr>
          <w:rFonts w:ascii="仿宋" w:eastAsia="仿宋" w:hAnsi="仿宋" w:cs="宋体" w:hint="eastAsia"/>
          <w:kern w:val="0"/>
          <w:sz w:val="30"/>
          <w:szCs w:val="30"/>
          <w:lang w:bidi="ar"/>
        </w:rPr>
        <w:t>考生本人</w:t>
      </w:r>
      <w:r w:rsidR="00893FD7" w:rsidRPr="004129CB">
        <w:rPr>
          <w:rFonts w:ascii="仿宋" w:eastAsia="仿宋" w:hAnsi="仿宋" w:cs="宋体"/>
          <w:kern w:val="0"/>
          <w:sz w:val="30"/>
          <w:szCs w:val="30"/>
          <w:lang w:bidi="ar"/>
        </w:rPr>
        <w:t>在规定时间</w:t>
      </w:r>
      <w:r w:rsidR="00893FD7" w:rsidRPr="004129CB">
        <w:rPr>
          <w:rFonts w:ascii="仿宋" w:eastAsia="仿宋" w:hAnsi="仿宋" w:cs="宋体" w:hint="eastAsia"/>
          <w:kern w:val="0"/>
          <w:sz w:val="30"/>
          <w:szCs w:val="30"/>
          <w:lang w:bidi="ar"/>
        </w:rPr>
        <w:t>内</w:t>
      </w:r>
      <w:r w:rsidR="00893FD7">
        <w:rPr>
          <w:rFonts w:ascii="仿宋" w:eastAsia="仿宋" w:hAnsi="仿宋" w:cs="宋体" w:hint="eastAsia"/>
          <w:kern w:val="0"/>
          <w:sz w:val="30"/>
          <w:szCs w:val="30"/>
          <w:lang w:bidi="ar"/>
        </w:rPr>
        <w:t>填写《</w:t>
      </w:r>
      <w:r w:rsidR="00893FD7" w:rsidRPr="004129CB">
        <w:rPr>
          <w:rFonts w:ascii="仿宋" w:eastAsia="仿宋" w:hAnsi="仿宋" w:cs="宋体" w:hint="eastAsia"/>
          <w:kern w:val="0"/>
          <w:sz w:val="30"/>
          <w:szCs w:val="30"/>
          <w:lang w:bidi="ar"/>
        </w:rPr>
        <w:t>河南省普通高等学校2023年技能拔尖人才免试录取考生申请表》（表格在我校招生信息网下载），提出免试入学申请。由考生所在生源学校负责确认考生获奖情况。</w:t>
      </w:r>
    </w:p>
    <w:p w:rsidR="00893FD7" w:rsidRPr="00771A67" w:rsidRDefault="005B2257" w:rsidP="00893FD7">
      <w:pPr>
        <w:widowControl/>
        <w:spacing w:line="560" w:lineRule="exact"/>
        <w:ind w:firstLineChars="200" w:firstLine="600"/>
        <w:jc w:val="left"/>
        <w:rPr>
          <w:rFonts w:ascii="仿宋" w:eastAsia="仿宋" w:hAnsi="仿宋" w:cs="宋体"/>
          <w:b/>
          <w:kern w:val="0"/>
          <w:sz w:val="30"/>
          <w:szCs w:val="30"/>
          <w:lang w:bidi="ar"/>
        </w:rPr>
      </w:pPr>
      <w:r>
        <w:rPr>
          <w:rFonts w:ascii="仿宋" w:eastAsia="仿宋" w:hAnsi="仿宋" w:cs="宋体" w:hint="eastAsia"/>
          <w:kern w:val="0"/>
          <w:sz w:val="30"/>
          <w:szCs w:val="30"/>
          <w:lang w:bidi="ar"/>
        </w:rPr>
        <w:t>2.</w:t>
      </w:r>
      <w:r w:rsidR="00893FD7" w:rsidRPr="004129CB">
        <w:rPr>
          <w:rFonts w:ascii="仿宋" w:eastAsia="仿宋" w:hAnsi="仿宋" w:cs="宋体" w:hint="eastAsia"/>
          <w:kern w:val="0"/>
          <w:sz w:val="30"/>
          <w:szCs w:val="30"/>
          <w:lang w:bidi="ar"/>
        </w:rPr>
        <w:t>考生所在生源学校需将上述登记表、获奖证书、身份证和相关材料原件及复印件以安全可靠方式于</w:t>
      </w:r>
      <w:r w:rsidR="00893FD7" w:rsidRPr="004129CB">
        <w:rPr>
          <w:rFonts w:ascii="仿宋" w:eastAsia="仿宋" w:hAnsi="仿宋" w:cs="宋体" w:hint="eastAsia"/>
          <w:sz w:val="30"/>
          <w:szCs w:val="30"/>
        </w:rPr>
        <w:t>2023年3月21日前</w:t>
      </w:r>
      <w:r w:rsidR="00893FD7" w:rsidRPr="004129CB">
        <w:rPr>
          <w:rFonts w:ascii="仿宋" w:eastAsia="仿宋" w:hAnsi="仿宋" w:cs="宋体"/>
          <w:kern w:val="0"/>
          <w:sz w:val="30"/>
          <w:szCs w:val="30"/>
          <w:lang w:bidi="ar"/>
        </w:rPr>
        <w:t>送达</w:t>
      </w:r>
      <w:r w:rsidR="00893FD7" w:rsidRPr="004129CB">
        <w:rPr>
          <w:rFonts w:ascii="仿宋" w:eastAsia="仿宋" w:hAnsi="仿宋" w:cs="宋体" w:hint="eastAsia"/>
          <w:kern w:val="0"/>
          <w:sz w:val="30"/>
          <w:szCs w:val="30"/>
          <w:lang w:bidi="ar"/>
        </w:rPr>
        <w:t>我校技能鉴定中心。我校对考生资格进行审查，</w:t>
      </w:r>
      <w:r w:rsidR="00893FD7">
        <w:rPr>
          <w:rFonts w:ascii="仿宋" w:eastAsia="仿宋" w:hAnsi="仿宋" w:cs="宋体" w:hint="eastAsia"/>
          <w:kern w:val="0"/>
          <w:sz w:val="30"/>
          <w:szCs w:val="30"/>
          <w:lang w:bidi="ar"/>
        </w:rPr>
        <w:t>并将</w:t>
      </w:r>
      <w:r w:rsidR="00893FD7" w:rsidRPr="004129CB">
        <w:rPr>
          <w:rFonts w:ascii="仿宋" w:eastAsia="仿宋" w:hAnsi="仿宋" w:cs="宋体" w:hint="eastAsia"/>
          <w:kern w:val="0"/>
          <w:sz w:val="30"/>
          <w:szCs w:val="30"/>
          <w:lang w:bidi="ar"/>
        </w:rPr>
        <w:t>审查合格考生</w:t>
      </w:r>
      <w:r w:rsidR="00893FD7">
        <w:rPr>
          <w:rFonts w:ascii="仿宋" w:eastAsia="仿宋" w:hAnsi="仿宋" w:cs="宋体" w:hint="eastAsia"/>
          <w:kern w:val="0"/>
          <w:sz w:val="30"/>
          <w:szCs w:val="30"/>
          <w:lang w:bidi="ar"/>
        </w:rPr>
        <w:t>材料，包括</w:t>
      </w:r>
      <w:r w:rsidR="00893FD7" w:rsidRPr="004129CB">
        <w:rPr>
          <w:rFonts w:ascii="仿宋" w:eastAsia="仿宋" w:hAnsi="仿宋" w:cs="宋体" w:hint="eastAsia"/>
          <w:kern w:val="0"/>
          <w:sz w:val="30"/>
          <w:szCs w:val="30"/>
          <w:lang w:bidi="ar"/>
        </w:rPr>
        <w:t>《河南省普通高等学校 2023 年技能拔尖人才免试录取考生信息汇总表》及考生个人《河南省普通高等学校2023</w:t>
      </w:r>
      <w:r w:rsidR="00893FD7" w:rsidRPr="004129CB">
        <w:rPr>
          <w:rFonts w:ascii="仿宋" w:eastAsia="仿宋" w:hAnsi="仿宋" w:cs="宋体" w:hint="eastAsia"/>
          <w:kern w:val="0"/>
          <w:sz w:val="30"/>
          <w:szCs w:val="30"/>
          <w:lang w:bidi="ar"/>
        </w:rPr>
        <w:lastRenderedPageBreak/>
        <w:t>年技能拔尖人才免试录取考生申请表》、考生身份证复印件、技能竞赛获奖证书复印件</w:t>
      </w:r>
      <w:r w:rsidR="00893FD7">
        <w:rPr>
          <w:rFonts w:ascii="仿宋" w:eastAsia="仿宋" w:hAnsi="仿宋" w:cs="宋体" w:hint="eastAsia"/>
          <w:kern w:val="0"/>
          <w:sz w:val="30"/>
          <w:szCs w:val="30"/>
          <w:lang w:bidi="ar"/>
        </w:rPr>
        <w:t>等</w:t>
      </w:r>
      <w:r w:rsidR="00893FD7" w:rsidRPr="004129CB">
        <w:rPr>
          <w:rFonts w:ascii="仿宋" w:eastAsia="仿宋" w:hAnsi="仿宋" w:cs="宋体" w:hint="eastAsia"/>
          <w:kern w:val="0"/>
          <w:sz w:val="30"/>
          <w:szCs w:val="30"/>
          <w:lang w:bidi="ar"/>
        </w:rPr>
        <w:t>报省教育厅职业教育与成人教育处进行</w:t>
      </w:r>
      <w:r w:rsidR="00893FD7" w:rsidRPr="004C6742">
        <w:rPr>
          <w:rFonts w:ascii="仿宋" w:eastAsia="仿宋" w:hAnsi="仿宋" w:cs="宋体" w:hint="eastAsia"/>
          <w:kern w:val="0"/>
          <w:sz w:val="30"/>
          <w:szCs w:val="30"/>
          <w:lang w:bidi="ar"/>
        </w:rPr>
        <w:t>备案。</w:t>
      </w:r>
    </w:p>
    <w:p w:rsidR="00506EC8" w:rsidRDefault="005B2257" w:rsidP="00893FD7">
      <w:pPr>
        <w:widowControl/>
        <w:spacing w:line="560" w:lineRule="exact"/>
        <w:ind w:firstLineChars="200" w:firstLine="600"/>
        <w:jc w:val="left"/>
        <w:rPr>
          <w:rFonts w:ascii="仿宋" w:eastAsia="仿宋" w:hAnsi="仿宋" w:cs="宋体"/>
          <w:kern w:val="0"/>
          <w:sz w:val="30"/>
          <w:szCs w:val="30"/>
          <w:lang w:bidi="ar"/>
        </w:rPr>
      </w:pPr>
      <w:r>
        <w:rPr>
          <w:rFonts w:ascii="仿宋" w:eastAsia="仿宋" w:hAnsi="仿宋" w:cs="宋体" w:hint="eastAsia"/>
          <w:kern w:val="0"/>
          <w:sz w:val="30"/>
          <w:szCs w:val="30"/>
          <w:lang w:bidi="ar"/>
        </w:rPr>
        <w:t>3.</w:t>
      </w:r>
      <w:r w:rsidR="00893FD7">
        <w:rPr>
          <w:rFonts w:ascii="仿宋" w:eastAsia="仿宋" w:hAnsi="仿宋" w:cs="宋体" w:hint="eastAsia"/>
          <w:kern w:val="0"/>
          <w:sz w:val="30"/>
          <w:szCs w:val="30"/>
          <w:lang w:bidi="ar"/>
        </w:rPr>
        <w:t>经备案通过的</w:t>
      </w:r>
      <w:r w:rsidR="00893FD7" w:rsidRPr="004C6742">
        <w:rPr>
          <w:rFonts w:ascii="仿宋" w:eastAsia="仿宋" w:hAnsi="仿宋" w:cs="宋体" w:hint="eastAsia"/>
          <w:kern w:val="0"/>
          <w:sz w:val="30"/>
          <w:szCs w:val="30"/>
          <w:lang w:bidi="ar"/>
        </w:rPr>
        <w:t>拟录取</w:t>
      </w:r>
      <w:r w:rsidR="00893FD7">
        <w:rPr>
          <w:rFonts w:ascii="仿宋" w:eastAsia="仿宋" w:hAnsi="仿宋" w:cs="宋体" w:hint="eastAsia"/>
          <w:kern w:val="0"/>
          <w:sz w:val="30"/>
          <w:szCs w:val="30"/>
          <w:lang w:bidi="ar"/>
        </w:rPr>
        <w:t>考生，其名单</w:t>
      </w:r>
      <w:r w:rsidR="00893FD7" w:rsidRPr="004C6742">
        <w:rPr>
          <w:rFonts w:ascii="仿宋" w:eastAsia="仿宋" w:hAnsi="仿宋" w:cs="宋体" w:hint="eastAsia"/>
          <w:kern w:val="0"/>
          <w:sz w:val="30"/>
          <w:szCs w:val="30"/>
          <w:lang w:bidi="ar"/>
        </w:rPr>
        <w:t>在学校官方网站上进行</w:t>
      </w:r>
      <w:r w:rsidR="00893FD7" w:rsidRPr="00F3488C">
        <w:rPr>
          <w:rFonts w:ascii="仿宋" w:eastAsia="仿宋" w:hAnsi="仿宋" w:cs="宋体" w:hint="eastAsia"/>
          <w:kern w:val="0"/>
          <w:sz w:val="30"/>
          <w:szCs w:val="30"/>
          <w:lang w:bidi="ar"/>
        </w:rPr>
        <w:t xml:space="preserve"> 5 个工作日</w:t>
      </w:r>
      <w:r w:rsidR="00893FD7" w:rsidRPr="004C6742">
        <w:rPr>
          <w:rFonts w:ascii="仿宋" w:eastAsia="仿宋" w:hAnsi="仿宋" w:cs="宋体" w:hint="eastAsia"/>
          <w:kern w:val="0"/>
          <w:sz w:val="30"/>
          <w:szCs w:val="30"/>
          <w:lang w:bidi="ar"/>
        </w:rPr>
        <w:t>公示</w:t>
      </w:r>
      <w:r w:rsidR="00893FD7">
        <w:rPr>
          <w:rFonts w:ascii="仿宋" w:eastAsia="仿宋" w:hAnsi="仿宋" w:cs="宋体" w:hint="eastAsia"/>
          <w:kern w:val="0"/>
          <w:sz w:val="30"/>
          <w:szCs w:val="30"/>
          <w:lang w:bidi="ar"/>
        </w:rPr>
        <w:t>，</w:t>
      </w:r>
      <w:r w:rsidR="00893FD7" w:rsidRPr="004C6742">
        <w:rPr>
          <w:rFonts w:ascii="仿宋" w:eastAsia="仿宋" w:hAnsi="仿宋" w:cs="宋体" w:hint="eastAsia"/>
          <w:kern w:val="0"/>
          <w:sz w:val="30"/>
          <w:szCs w:val="30"/>
          <w:lang w:bidi="ar"/>
        </w:rPr>
        <w:t>公示</w:t>
      </w:r>
      <w:r w:rsidR="00893FD7">
        <w:rPr>
          <w:rFonts w:ascii="仿宋" w:eastAsia="仿宋" w:hAnsi="仿宋" w:cs="宋体" w:hint="eastAsia"/>
          <w:kern w:val="0"/>
          <w:sz w:val="30"/>
          <w:szCs w:val="30"/>
          <w:lang w:bidi="ar"/>
        </w:rPr>
        <w:t>无异议</w:t>
      </w:r>
      <w:r w:rsidR="00893FD7" w:rsidRPr="004C6742">
        <w:rPr>
          <w:rFonts w:ascii="仿宋" w:eastAsia="仿宋" w:hAnsi="仿宋" w:cs="宋体" w:hint="eastAsia"/>
          <w:kern w:val="0"/>
          <w:sz w:val="30"/>
          <w:szCs w:val="30"/>
          <w:lang w:bidi="ar"/>
        </w:rPr>
        <w:t>后</w:t>
      </w:r>
      <w:r w:rsidR="00893FD7">
        <w:rPr>
          <w:rFonts w:ascii="仿宋" w:eastAsia="仿宋" w:hAnsi="仿宋" w:cs="宋体" w:hint="eastAsia"/>
          <w:kern w:val="0"/>
          <w:sz w:val="30"/>
          <w:szCs w:val="30"/>
          <w:lang w:bidi="ar"/>
        </w:rPr>
        <w:t>，学校将拟录取考生名单</w:t>
      </w:r>
      <w:r w:rsidR="00893FD7" w:rsidRPr="004C6742">
        <w:rPr>
          <w:rFonts w:ascii="仿宋" w:eastAsia="仿宋" w:hAnsi="仿宋" w:cs="宋体" w:hint="eastAsia"/>
          <w:kern w:val="0"/>
          <w:sz w:val="30"/>
          <w:szCs w:val="30"/>
          <w:lang w:bidi="ar"/>
        </w:rPr>
        <w:t>报省教育考试院办理录取手续，</w:t>
      </w:r>
      <w:r w:rsidR="00893FD7">
        <w:rPr>
          <w:rFonts w:ascii="仿宋" w:eastAsia="仿宋" w:hAnsi="仿宋" w:cs="宋体" w:hint="eastAsia"/>
          <w:kern w:val="0"/>
          <w:sz w:val="30"/>
          <w:szCs w:val="30"/>
          <w:lang w:bidi="ar"/>
        </w:rPr>
        <w:t>并按照相关规定发放</w:t>
      </w:r>
      <w:r w:rsidR="00893FD7" w:rsidRPr="004C6742">
        <w:rPr>
          <w:rFonts w:ascii="仿宋" w:eastAsia="仿宋" w:hAnsi="仿宋" w:cs="宋体" w:hint="eastAsia"/>
          <w:kern w:val="0"/>
          <w:sz w:val="30"/>
          <w:szCs w:val="30"/>
          <w:lang w:bidi="ar"/>
        </w:rPr>
        <w:t>录取通知书。被免试录取的考生，不再参加其他类型的普通高校招生考试。</w:t>
      </w:r>
    </w:p>
    <w:p w:rsidR="00893FD7" w:rsidRDefault="005B2257" w:rsidP="00893FD7">
      <w:pPr>
        <w:widowControl/>
        <w:spacing w:line="560" w:lineRule="exact"/>
        <w:ind w:firstLineChars="200" w:firstLine="600"/>
        <w:jc w:val="left"/>
        <w:rPr>
          <w:rFonts w:ascii="仿宋" w:eastAsia="仿宋" w:hAnsi="仿宋" w:cs="宋体"/>
          <w:kern w:val="0"/>
          <w:sz w:val="30"/>
          <w:szCs w:val="30"/>
          <w:lang w:bidi="ar"/>
        </w:rPr>
      </w:pPr>
      <w:r>
        <w:rPr>
          <w:rFonts w:ascii="仿宋" w:eastAsia="仿宋" w:hAnsi="仿宋" w:cs="宋体" w:hint="eastAsia"/>
          <w:kern w:val="0"/>
          <w:sz w:val="30"/>
          <w:szCs w:val="30"/>
          <w:lang w:bidi="ar"/>
        </w:rPr>
        <w:t>4.</w:t>
      </w:r>
      <w:r w:rsidR="00893FD7" w:rsidRPr="00771A67">
        <w:rPr>
          <w:rFonts w:ascii="仿宋" w:eastAsia="仿宋" w:hAnsi="仿宋" w:cs="宋体"/>
          <w:kern w:val="0"/>
          <w:sz w:val="30"/>
          <w:szCs w:val="30"/>
          <w:lang w:bidi="ar"/>
        </w:rPr>
        <w:t>申请技能拔尖人才免试入学考生所填报专业志愿需与获奖项目或取得的职业资格相关，否则视为无效申请。</w:t>
      </w:r>
    </w:p>
    <w:p w:rsidR="005B2257" w:rsidRPr="005B2257" w:rsidRDefault="005B2257" w:rsidP="005B2257">
      <w:pPr>
        <w:widowControl/>
        <w:spacing w:line="560" w:lineRule="exact"/>
        <w:ind w:firstLineChars="200" w:firstLine="602"/>
        <w:jc w:val="left"/>
        <w:rPr>
          <w:rFonts w:ascii="仿宋" w:eastAsia="仿宋" w:hAnsi="仿宋" w:cs="宋体" w:hint="eastAsia"/>
          <w:b/>
          <w:kern w:val="0"/>
          <w:sz w:val="30"/>
          <w:szCs w:val="30"/>
          <w:lang w:bidi="ar"/>
        </w:rPr>
      </w:pPr>
      <w:r w:rsidRPr="005B2257">
        <w:rPr>
          <w:rFonts w:ascii="仿宋" w:eastAsia="仿宋" w:hAnsi="仿宋" w:cs="宋体" w:hint="eastAsia"/>
          <w:b/>
          <w:kern w:val="0"/>
          <w:sz w:val="30"/>
          <w:szCs w:val="30"/>
          <w:lang w:bidi="ar"/>
        </w:rPr>
        <w:t>四、招生计划及录取</w:t>
      </w:r>
    </w:p>
    <w:p w:rsidR="00893FD7" w:rsidRPr="004C6742" w:rsidRDefault="00893FD7" w:rsidP="00893FD7">
      <w:pPr>
        <w:widowControl/>
        <w:spacing w:line="560" w:lineRule="exact"/>
        <w:ind w:firstLineChars="200" w:firstLine="600"/>
        <w:jc w:val="left"/>
        <w:rPr>
          <w:rFonts w:ascii="仿宋" w:eastAsia="仿宋" w:hAnsi="仿宋" w:cs="宋体"/>
          <w:kern w:val="0"/>
          <w:sz w:val="30"/>
          <w:szCs w:val="30"/>
          <w:lang w:bidi="ar"/>
        </w:rPr>
      </w:pPr>
      <w:r w:rsidRPr="004C6742">
        <w:rPr>
          <w:rFonts w:ascii="仿宋" w:eastAsia="仿宋" w:hAnsi="仿宋" w:cs="宋体" w:hint="eastAsia"/>
          <w:kern w:val="0"/>
          <w:sz w:val="30"/>
          <w:szCs w:val="30"/>
        </w:rPr>
        <w:t>凡符合《教育部关于积极推进高等职业教育考试招生制度改革的指导意见》（教学[2013]3号）中技能拔尖人才免试入学条件者优</w:t>
      </w:r>
      <w:bookmarkStart w:id="0" w:name="_GoBack"/>
      <w:bookmarkEnd w:id="0"/>
      <w:r w:rsidRPr="004C6742">
        <w:rPr>
          <w:rFonts w:ascii="仿宋" w:eastAsia="仿宋" w:hAnsi="仿宋" w:cs="宋体" w:hint="eastAsia"/>
          <w:kern w:val="0"/>
          <w:sz w:val="30"/>
          <w:szCs w:val="30"/>
        </w:rPr>
        <w:t>先录取</w:t>
      </w:r>
      <w:r>
        <w:rPr>
          <w:rFonts w:ascii="仿宋" w:eastAsia="仿宋" w:hAnsi="仿宋" w:cs="宋体" w:hint="eastAsia"/>
          <w:kern w:val="0"/>
          <w:sz w:val="30"/>
          <w:szCs w:val="30"/>
        </w:rPr>
        <w:t>，</w:t>
      </w:r>
      <w:r w:rsidRPr="0043391E">
        <w:rPr>
          <w:rFonts w:ascii="仿宋" w:eastAsia="仿宋" w:hAnsi="仿宋" w:cs="宋体" w:hint="eastAsia"/>
          <w:kern w:val="0"/>
          <w:sz w:val="30"/>
          <w:szCs w:val="30"/>
        </w:rPr>
        <w:t>免试录取考生计划纳入</w:t>
      </w:r>
      <w:r>
        <w:rPr>
          <w:rFonts w:ascii="仿宋" w:eastAsia="仿宋" w:hAnsi="仿宋" w:cs="宋体" w:hint="eastAsia"/>
          <w:kern w:val="0"/>
          <w:sz w:val="30"/>
          <w:szCs w:val="30"/>
        </w:rPr>
        <w:t>学校</w:t>
      </w:r>
      <w:r w:rsidRPr="0043391E">
        <w:rPr>
          <w:rFonts w:ascii="仿宋" w:eastAsia="仿宋" w:hAnsi="仿宋" w:cs="宋体" w:hint="eastAsia"/>
          <w:kern w:val="0"/>
          <w:sz w:val="30"/>
          <w:szCs w:val="30"/>
        </w:rPr>
        <w:t>年度招生总计划，</w:t>
      </w:r>
      <w:r>
        <w:rPr>
          <w:rFonts w:ascii="仿宋" w:eastAsia="仿宋" w:hAnsi="仿宋" w:cs="宋体" w:hint="eastAsia"/>
          <w:kern w:val="0"/>
          <w:sz w:val="30"/>
          <w:szCs w:val="30"/>
        </w:rPr>
        <w:t>学校</w:t>
      </w:r>
      <w:r w:rsidRPr="0043391E">
        <w:rPr>
          <w:rFonts w:ascii="仿宋" w:eastAsia="仿宋" w:hAnsi="仿宋" w:cs="宋体" w:hint="eastAsia"/>
          <w:kern w:val="0"/>
          <w:sz w:val="30"/>
          <w:szCs w:val="30"/>
        </w:rPr>
        <w:t>根据已公布的高职单招计划外单列执行。</w:t>
      </w:r>
    </w:p>
    <w:p w:rsidR="00FE4A60" w:rsidRPr="00506EC8" w:rsidRDefault="00FE4A60" w:rsidP="00893FD7">
      <w:pPr>
        <w:spacing w:line="560" w:lineRule="exact"/>
        <w:ind w:firstLineChars="196" w:firstLine="551"/>
        <w:rPr>
          <w:rFonts w:ascii="仿宋" w:eastAsia="仿宋" w:hAnsi="仿宋" w:cs="宋体"/>
          <w:b/>
          <w:color w:val="FF0000"/>
          <w:kern w:val="0"/>
          <w:sz w:val="28"/>
          <w:szCs w:val="28"/>
          <w:lang w:bidi="ar"/>
        </w:rPr>
      </w:pPr>
    </w:p>
    <w:p w:rsidR="001A1469" w:rsidRDefault="001A1469" w:rsidP="00893FD7">
      <w:pPr>
        <w:spacing w:line="560" w:lineRule="exact"/>
        <w:ind w:firstLineChars="196" w:firstLine="551"/>
        <w:rPr>
          <w:rFonts w:ascii="仿宋" w:eastAsia="仿宋" w:hAnsi="仿宋" w:cs="宋体"/>
          <w:b/>
          <w:color w:val="FF0000"/>
          <w:kern w:val="0"/>
          <w:sz w:val="28"/>
          <w:szCs w:val="28"/>
          <w:lang w:bidi="ar"/>
        </w:rPr>
      </w:pPr>
      <w:r w:rsidRPr="00892D54">
        <w:rPr>
          <w:rFonts w:ascii="仿宋" w:eastAsia="仿宋" w:hAnsi="仿宋" w:cs="宋体" w:hint="eastAsia"/>
          <w:b/>
          <w:color w:val="FF0000"/>
          <w:kern w:val="0"/>
          <w:sz w:val="28"/>
          <w:szCs w:val="28"/>
          <w:lang w:bidi="ar"/>
        </w:rPr>
        <w:t>材料上报：雪枫校区综合楼</w:t>
      </w:r>
      <w:r w:rsidR="00893FD7">
        <w:rPr>
          <w:rFonts w:ascii="仿宋" w:eastAsia="仿宋" w:hAnsi="仿宋" w:cs="宋体" w:hint="eastAsia"/>
          <w:b/>
          <w:color w:val="FF0000"/>
          <w:kern w:val="0"/>
          <w:sz w:val="28"/>
          <w:szCs w:val="28"/>
          <w:lang w:bidi="ar"/>
        </w:rPr>
        <w:t>316</w:t>
      </w:r>
      <w:r w:rsidRPr="00892D54">
        <w:rPr>
          <w:rFonts w:ascii="仿宋" w:eastAsia="仿宋" w:hAnsi="仿宋" w:cs="宋体" w:hint="eastAsia"/>
          <w:b/>
          <w:color w:val="FF0000"/>
          <w:kern w:val="0"/>
          <w:sz w:val="28"/>
          <w:szCs w:val="28"/>
          <w:lang w:bidi="ar"/>
        </w:rPr>
        <w:t>办公室，联系人：</w:t>
      </w:r>
      <w:r w:rsidR="00893FD7">
        <w:rPr>
          <w:rFonts w:ascii="仿宋" w:eastAsia="仿宋" w:hAnsi="仿宋" w:cs="宋体" w:hint="eastAsia"/>
          <w:b/>
          <w:color w:val="FF0000"/>
          <w:kern w:val="0"/>
          <w:sz w:val="28"/>
          <w:szCs w:val="28"/>
          <w:lang w:bidi="ar"/>
        </w:rPr>
        <w:t>张</w:t>
      </w:r>
      <w:r w:rsidRPr="00892D54">
        <w:rPr>
          <w:rFonts w:ascii="仿宋" w:eastAsia="仿宋" w:hAnsi="仿宋" w:cs="宋体" w:hint="eastAsia"/>
          <w:b/>
          <w:color w:val="FF0000"/>
          <w:kern w:val="0"/>
          <w:sz w:val="28"/>
          <w:szCs w:val="28"/>
          <w:lang w:bidi="ar"/>
        </w:rPr>
        <w:t>老师，联系电话：0377-</w:t>
      </w:r>
      <w:r w:rsidR="00225682">
        <w:rPr>
          <w:rFonts w:ascii="仿宋" w:eastAsia="仿宋" w:hAnsi="仿宋" w:cs="宋体" w:hint="eastAsia"/>
          <w:b/>
          <w:color w:val="FF0000"/>
          <w:kern w:val="0"/>
          <w:sz w:val="28"/>
          <w:szCs w:val="28"/>
          <w:lang w:bidi="ar"/>
        </w:rPr>
        <w:t>6039780</w:t>
      </w:r>
      <w:r w:rsidR="00893FD7">
        <w:rPr>
          <w:rFonts w:ascii="仿宋" w:eastAsia="仿宋" w:hAnsi="仿宋" w:cs="宋体" w:hint="eastAsia"/>
          <w:b/>
          <w:color w:val="FF0000"/>
          <w:kern w:val="0"/>
          <w:sz w:val="28"/>
          <w:szCs w:val="28"/>
          <w:lang w:bidi="ar"/>
        </w:rPr>
        <w:t>7</w:t>
      </w:r>
    </w:p>
    <w:p w:rsidR="00C65900" w:rsidRDefault="003630E7" w:rsidP="00893FD7">
      <w:pPr>
        <w:spacing w:line="560" w:lineRule="exact"/>
      </w:pPr>
    </w:p>
    <w:p w:rsidR="00893FD7" w:rsidRPr="000B4ED7" w:rsidRDefault="00893FD7" w:rsidP="00893FD7">
      <w:pPr>
        <w:widowControl/>
        <w:spacing w:line="560" w:lineRule="exact"/>
        <w:ind w:firstLineChars="200" w:firstLine="562"/>
        <w:jc w:val="left"/>
        <w:rPr>
          <w:rFonts w:ascii="仿宋" w:eastAsia="仿宋" w:hAnsi="仿宋" w:cs="宋体"/>
          <w:b/>
          <w:kern w:val="0"/>
          <w:sz w:val="28"/>
          <w:szCs w:val="28"/>
        </w:rPr>
      </w:pPr>
      <w:r w:rsidRPr="000B4ED7">
        <w:rPr>
          <w:rFonts w:ascii="仿宋" w:eastAsia="仿宋" w:hAnsi="仿宋" w:cs="宋体" w:hint="eastAsia"/>
          <w:b/>
          <w:kern w:val="0"/>
          <w:sz w:val="28"/>
          <w:szCs w:val="28"/>
        </w:rPr>
        <w:t>南阳农业职业学院高职单独考试招生相关信息分别在</w:t>
      </w:r>
      <w:r>
        <w:rPr>
          <w:rFonts w:ascii="仿宋" w:eastAsia="仿宋" w:hAnsi="仿宋" w:cs="宋体" w:hint="eastAsia"/>
          <w:b/>
          <w:kern w:val="0"/>
          <w:sz w:val="28"/>
          <w:szCs w:val="28"/>
        </w:rPr>
        <w:t>学校</w:t>
      </w:r>
      <w:r w:rsidRPr="000B4ED7">
        <w:rPr>
          <w:rFonts w:ascii="仿宋" w:eastAsia="仿宋" w:hAnsi="仿宋" w:cs="宋体" w:hint="eastAsia"/>
          <w:b/>
          <w:kern w:val="0"/>
          <w:sz w:val="28"/>
          <w:szCs w:val="28"/>
        </w:rPr>
        <w:t>微信公众号、学校官网、</w:t>
      </w:r>
      <w:r>
        <w:rPr>
          <w:rFonts w:ascii="仿宋" w:eastAsia="仿宋" w:hAnsi="仿宋" w:cs="宋体" w:hint="eastAsia"/>
          <w:b/>
          <w:kern w:val="0"/>
          <w:sz w:val="28"/>
          <w:szCs w:val="28"/>
        </w:rPr>
        <w:t>招办</w:t>
      </w:r>
      <w:r w:rsidRPr="000B4ED7">
        <w:rPr>
          <w:rFonts w:ascii="仿宋" w:eastAsia="仿宋" w:hAnsi="仿宋" w:cs="宋体" w:hint="eastAsia"/>
          <w:b/>
          <w:kern w:val="0"/>
          <w:sz w:val="28"/>
          <w:szCs w:val="28"/>
        </w:rPr>
        <w:t>微信公众号、学校招生信息网同步公布。</w:t>
      </w:r>
    </w:p>
    <w:p w:rsidR="00893FD7" w:rsidRPr="000B4ED7" w:rsidRDefault="00893FD7" w:rsidP="00893FD7">
      <w:pPr>
        <w:widowControl/>
        <w:spacing w:line="560" w:lineRule="exact"/>
        <w:ind w:firstLineChars="200" w:firstLine="562"/>
        <w:jc w:val="left"/>
        <w:rPr>
          <w:rFonts w:ascii="仿宋" w:eastAsia="仿宋" w:hAnsi="仿宋" w:cs="宋体"/>
          <w:b/>
          <w:kern w:val="0"/>
          <w:sz w:val="28"/>
          <w:szCs w:val="28"/>
        </w:rPr>
      </w:pPr>
      <w:r w:rsidRPr="000B4ED7">
        <w:rPr>
          <w:rFonts w:ascii="仿宋" w:eastAsia="仿宋" w:hAnsi="仿宋" w:cs="宋体" w:hint="eastAsia"/>
          <w:b/>
          <w:kern w:val="0"/>
          <w:sz w:val="28"/>
          <w:szCs w:val="28"/>
        </w:rPr>
        <w:t>学校官网网址：</w:t>
      </w:r>
      <w:hyperlink r:id="rId7" w:history="1">
        <w:r w:rsidRPr="000B4ED7">
          <w:rPr>
            <w:rStyle w:val="a3"/>
            <w:rFonts w:ascii="仿宋" w:eastAsia="仿宋" w:hAnsi="仿宋" w:cs="宋体" w:hint="eastAsia"/>
            <w:b/>
            <w:kern w:val="0"/>
            <w:sz w:val="28"/>
            <w:szCs w:val="28"/>
          </w:rPr>
          <w:t>http://www.nyca.edu.cn/</w:t>
        </w:r>
      </w:hyperlink>
    </w:p>
    <w:p w:rsidR="00893FD7" w:rsidRPr="000B4ED7" w:rsidRDefault="00893FD7" w:rsidP="00893FD7">
      <w:pPr>
        <w:widowControl/>
        <w:spacing w:line="560" w:lineRule="exact"/>
        <w:ind w:firstLineChars="200" w:firstLine="562"/>
        <w:jc w:val="left"/>
        <w:rPr>
          <w:rFonts w:ascii="仿宋" w:eastAsia="仿宋" w:hAnsi="仿宋" w:cs="宋体"/>
          <w:b/>
          <w:kern w:val="0"/>
          <w:sz w:val="28"/>
          <w:szCs w:val="28"/>
        </w:rPr>
      </w:pPr>
      <w:r w:rsidRPr="000B4ED7">
        <w:rPr>
          <w:rFonts w:ascii="仿宋" w:eastAsia="仿宋" w:hAnsi="仿宋" w:cs="宋体" w:hint="eastAsia"/>
          <w:b/>
          <w:kern w:val="0"/>
          <w:sz w:val="28"/>
          <w:szCs w:val="28"/>
        </w:rPr>
        <w:t>学校招生信息网：</w:t>
      </w:r>
      <w:hyperlink r:id="rId8" w:history="1">
        <w:r w:rsidRPr="000B4ED7">
          <w:rPr>
            <w:rStyle w:val="a3"/>
            <w:rFonts w:ascii="仿宋" w:eastAsia="仿宋" w:hAnsi="仿宋" w:cs="宋体" w:hint="eastAsia"/>
            <w:b/>
            <w:kern w:val="0"/>
            <w:sz w:val="28"/>
            <w:szCs w:val="28"/>
          </w:rPr>
          <w:t>http://www.nyca.edu.cn/zsw</w:t>
        </w:r>
      </w:hyperlink>
    </w:p>
    <w:p w:rsidR="00893FD7" w:rsidRPr="000B4ED7" w:rsidRDefault="00893FD7" w:rsidP="00893FD7">
      <w:pPr>
        <w:widowControl/>
        <w:shd w:val="clear" w:color="auto" w:fill="FFFFFF"/>
        <w:spacing w:line="560" w:lineRule="exact"/>
        <w:ind w:firstLineChars="200" w:firstLine="562"/>
        <w:rPr>
          <w:rFonts w:ascii="仿宋" w:eastAsia="仿宋" w:hAnsi="仿宋" w:cs="Tahoma"/>
          <w:b/>
          <w:kern w:val="0"/>
          <w:sz w:val="28"/>
          <w:szCs w:val="28"/>
        </w:rPr>
      </w:pPr>
      <w:r>
        <w:rPr>
          <w:rFonts w:ascii="仿宋" w:eastAsia="仿宋" w:hAnsi="仿宋" w:cs="Tahoma"/>
          <w:b/>
          <w:kern w:val="0"/>
          <w:sz w:val="28"/>
          <w:szCs w:val="28"/>
        </w:rPr>
        <w:t>招生处</w:t>
      </w:r>
      <w:r w:rsidRPr="000B4ED7">
        <w:rPr>
          <w:rFonts w:ascii="仿宋" w:eastAsia="仿宋" w:hAnsi="仿宋" w:cs="Tahoma"/>
          <w:b/>
          <w:kern w:val="0"/>
          <w:sz w:val="28"/>
          <w:szCs w:val="28"/>
        </w:rPr>
        <w:t>咨询电话：0377－63393888</w:t>
      </w:r>
      <w:r w:rsidRPr="000B4ED7">
        <w:rPr>
          <w:rFonts w:ascii="宋体" w:eastAsia="宋体" w:hAnsi="宋体" w:cs="宋体" w:hint="eastAsia"/>
          <w:b/>
          <w:kern w:val="0"/>
          <w:sz w:val="28"/>
          <w:szCs w:val="28"/>
        </w:rPr>
        <w:t> </w:t>
      </w:r>
      <w:r w:rsidRPr="000B4ED7">
        <w:rPr>
          <w:rFonts w:ascii="仿宋" w:eastAsia="仿宋" w:hAnsi="仿宋" w:cs="Tahoma"/>
          <w:b/>
          <w:kern w:val="0"/>
          <w:sz w:val="28"/>
          <w:szCs w:val="28"/>
        </w:rPr>
        <w:t xml:space="preserve"> 63393</w:t>
      </w:r>
      <w:r>
        <w:rPr>
          <w:rFonts w:ascii="仿宋" w:eastAsia="仿宋" w:hAnsi="仿宋" w:cs="Tahoma" w:hint="eastAsia"/>
          <w:b/>
          <w:kern w:val="0"/>
          <w:sz w:val="28"/>
          <w:szCs w:val="28"/>
        </w:rPr>
        <w:t>999</w:t>
      </w:r>
      <w:r w:rsidRPr="000B4ED7">
        <w:rPr>
          <w:rFonts w:ascii="仿宋" w:eastAsia="仿宋" w:hAnsi="仿宋" w:cs="Tahoma"/>
          <w:b/>
          <w:kern w:val="0"/>
          <w:sz w:val="28"/>
          <w:szCs w:val="28"/>
        </w:rPr>
        <w:t>  63393</w:t>
      </w:r>
      <w:r w:rsidRPr="000B4ED7">
        <w:rPr>
          <w:rFonts w:ascii="仿宋" w:eastAsia="仿宋" w:hAnsi="仿宋" w:cs="Tahoma" w:hint="eastAsia"/>
          <w:b/>
          <w:kern w:val="0"/>
          <w:sz w:val="28"/>
          <w:szCs w:val="28"/>
        </w:rPr>
        <w:t>222</w:t>
      </w:r>
    </w:p>
    <w:p w:rsidR="00FE4A60" w:rsidRPr="00893FD7" w:rsidRDefault="00893FD7" w:rsidP="00893FD7">
      <w:pPr>
        <w:widowControl/>
        <w:shd w:val="clear" w:color="auto" w:fill="FFFFFF"/>
        <w:spacing w:line="560" w:lineRule="exact"/>
        <w:ind w:firstLineChars="200" w:firstLine="562"/>
      </w:pPr>
      <w:r w:rsidRPr="00573472">
        <w:rPr>
          <w:rFonts w:ascii="仿宋" w:eastAsia="仿宋" w:hAnsi="仿宋" w:cs="Tahoma"/>
          <w:b/>
          <w:kern w:val="0"/>
          <w:sz w:val="28"/>
          <w:szCs w:val="28"/>
        </w:rPr>
        <w:t>QQ群：816265125</w:t>
      </w:r>
    </w:p>
    <w:sectPr w:rsidR="00FE4A60" w:rsidRPr="00893FD7" w:rsidSect="005B2257">
      <w:pgSz w:w="11906" w:h="16838"/>
      <w:pgMar w:top="1440"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E7" w:rsidRDefault="003630E7" w:rsidP="00506EC8">
      <w:r>
        <w:separator/>
      </w:r>
    </w:p>
  </w:endnote>
  <w:endnote w:type="continuationSeparator" w:id="0">
    <w:p w:rsidR="003630E7" w:rsidRDefault="003630E7" w:rsidP="0050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E7" w:rsidRDefault="003630E7" w:rsidP="00506EC8">
      <w:r>
        <w:separator/>
      </w:r>
    </w:p>
  </w:footnote>
  <w:footnote w:type="continuationSeparator" w:id="0">
    <w:p w:rsidR="003630E7" w:rsidRDefault="003630E7" w:rsidP="0050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60"/>
    <w:rsid w:val="001A1469"/>
    <w:rsid w:val="001A6A69"/>
    <w:rsid w:val="00225682"/>
    <w:rsid w:val="002314C9"/>
    <w:rsid w:val="002340C5"/>
    <w:rsid w:val="003630E7"/>
    <w:rsid w:val="00506EC8"/>
    <w:rsid w:val="005B2257"/>
    <w:rsid w:val="006F14D5"/>
    <w:rsid w:val="00825CE7"/>
    <w:rsid w:val="00893FD7"/>
    <w:rsid w:val="008D20B1"/>
    <w:rsid w:val="009D4D28"/>
    <w:rsid w:val="00D50E3D"/>
    <w:rsid w:val="00E4367D"/>
    <w:rsid w:val="00F74089"/>
    <w:rsid w:val="00FE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4A60"/>
    <w:rPr>
      <w:color w:val="0000FF" w:themeColor="hyperlink"/>
      <w:u w:val="single"/>
    </w:rPr>
  </w:style>
  <w:style w:type="paragraph" w:styleId="a4">
    <w:name w:val="header"/>
    <w:basedOn w:val="a"/>
    <w:link w:val="Char"/>
    <w:uiPriority w:val="99"/>
    <w:unhideWhenUsed/>
    <w:rsid w:val="00506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6EC8"/>
    <w:rPr>
      <w:sz w:val="18"/>
      <w:szCs w:val="18"/>
    </w:rPr>
  </w:style>
  <w:style w:type="paragraph" w:styleId="a5">
    <w:name w:val="footer"/>
    <w:basedOn w:val="a"/>
    <w:link w:val="Char0"/>
    <w:uiPriority w:val="99"/>
    <w:unhideWhenUsed/>
    <w:rsid w:val="00506EC8"/>
    <w:pPr>
      <w:tabs>
        <w:tab w:val="center" w:pos="4153"/>
        <w:tab w:val="right" w:pos="8306"/>
      </w:tabs>
      <w:snapToGrid w:val="0"/>
      <w:jc w:val="left"/>
    </w:pPr>
    <w:rPr>
      <w:sz w:val="18"/>
      <w:szCs w:val="18"/>
    </w:rPr>
  </w:style>
  <w:style w:type="character" w:customStyle="1" w:styleId="Char0">
    <w:name w:val="页脚 Char"/>
    <w:basedOn w:val="a0"/>
    <w:link w:val="a5"/>
    <w:uiPriority w:val="99"/>
    <w:rsid w:val="00506E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4A60"/>
    <w:rPr>
      <w:color w:val="0000FF" w:themeColor="hyperlink"/>
      <w:u w:val="single"/>
    </w:rPr>
  </w:style>
  <w:style w:type="paragraph" w:styleId="a4">
    <w:name w:val="header"/>
    <w:basedOn w:val="a"/>
    <w:link w:val="Char"/>
    <w:uiPriority w:val="99"/>
    <w:unhideWhenUsed/>
    <w:rsid w:val="00506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6EC8"/>
    <w:rPr>
      <w:sz w:val="18"/>
      <w:szCs w:val="18"/>
    </w:rPr>
  </w:style>
  <w:style w:type="paragraph" w:styleId="a5">
    <w:name w:val="footer"/>
    <w:basedOn w:val="a"/>
    <w:link w:val="Char0"/>
    <w:uiPriority w:val="99"/>
    <w:unhideWhenUsed/>
    <w:rsid w:val="00506EC8"/>
    <w:pPr>
      <w:tabs>
        <w:tab w:val="center" w:pos="4153"/>
        <w:tab w:val="right" w:pos="8306"/>
      </w:tabs>
      <w:snapToGrid w:val="0"/>
      <w:jc w:val="left"/>
    </w:pPr>
    <w:rPr>
      <w:sz w:val="18"/>
      <w:szCs w:val="18"/>
    </w:rPr>
  </w:style>
  <w:style w:type="character" w:customStyle="1" w:styleId="Char0">
    <w:name w:val="页脚 Char"/>
    <w:basedOn w:val="a0"/>
    <w:link w:val="a5"/>
    <w:uiPriority w:val="99"/>
    <w:rsid w:val="00506E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ca.edu.cn/zsw" TargetMode="External"/><Relationship Id="rId3" Type="http://schemas.openxmlformats.org/officeDocument/2006/relationships/settings" Target="settings.xml"/><Relationship Id="rId7" Type="http://schemas.openxmlformats.org/officeDocument/2006/relationships/hyperlink" Target="http://www.nyca.edu.cn/zs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2022-03-18T01:19:00Z</dcterms:created>
  <dcterms:modified xsi:type="dcterms:W3CDTF">2023-03-14T01:03:00Z</dcterms:modified>
</cp:coreProperties>
</file>